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FD" w:rsidRDefault="00B354FD" w:rsidP="00B354FD">
      <w:pPr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209B8B30" wp14:editId="0A376830">
            <wp:extent cx="1047750" cy="866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7A" w:rsidRDefault="004D2D7A">
      <w:pPr>
        <w:rPr>
          <w:b/>
        </w:rPr>
      </w:pPr>
    </w:p>
    <w:p w:rsidR="006021D8" w:rsidRPr="006021D8" w:rsidRDefault="006021D8">
      <w:pPr>
        <w:rPr>
          <w:b/>
        </w:rPr>
      </w:pPr>
      <w:r w:rsidRPr="006021D8">
        <w:rPr>
          <w:b/>
        </w:rPr>
        <w:t xml:space="preserve">PROYECTOS APROBADOS DE LA </w:t>
      </w:r>
      <w:r w:rsidR="00BD7338">
        <w:rPr>
          <w:b/>
        </w:rPr>
        <w:t>POLÍTICA DE APOYO</w:t>
      </w:r>
      <w:r w:rsidRPr="006021D8">
        <w:rPr>
          <w:b/>
        </w:rPr>
        <w:t xml:space="preserve"> PARA </w:t>
      </w:r>
      <w:bookmarkStart w:id="0" w:name="_GoBack"/>
      <w:bookmarkEnd w:id="0"/>
      <w:r w:rsidRPr="006021D8">
        <w:rPr>
          <w:b/>
        </w:rPr>
        <w:t>REUNIONES ACADÉMICAS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021D8" w:rsidTr="006021D8">
        <w:tc>
          <w:tcPr>
            <w:tcW w:w="2265" w:type="dxa"/>
          </w:tcPr>
          <w:p w:rsidR="006021D8" w:rsidRDefault="006021D8">
            <w:r>
              <w:t>Número de Referencia</w:t>
            </w:r>
          </w:p>
        </w:tc>
        <w:tc>
          <w:tcPr>
            <w:tcW w:w="2265" w:type="dxa"/>
          </w:tcPr>
          <w:p w:rsidR="006021D8" w:rsidRDefault="006021D8">
            <w:r>
              <w:t>Título</w:t>
            </w:r>
          </w:p>
        </w:tc>
        <w:tc>
          <w:tcPr>
            <w:tcW w:w="2266" w:type="dxa"/>
          </w:tcPr>
          <w:p w:rsidR="006021D8" w:rsidRDefault="006021D8">
            <w:r>
              <w:t xml:space="preserve">Responsable </w:t>
            </w:r>
          </w:p>
        </w:tc>
        <w:tc>
          <w:tcPr>
            <w:tcW w:w="2266" w:type="dxa"/>
          </w:tcPr>
          <w:p w:rsidR="006021D8" w:rsidRDefault="006021D8">
            <w:r>
              <w:t>Institución</w:t>
            </w:r>
          </w:p>
        </w:tc>
      </w:tr>
      <w:tr w:rsidR="006021D8" w:rsidTr="006021D8">
        <w:tc>
          <w:tcPr>
            <w:tcW w:w="2265" w:type="dxa"/>
          </w:tcPr>
          <w:p w:rsidR="006021D8" w:rsidRDefault="006021D8">
            <w:r>
              <w:t>NU001</w:t>
            </w:r>
          </w:p>
        </w:tc>
        <w:tc>
          <w:tcPr>
            <w:tcW w:w="2265" w:type="dxa"/>
          </w:tcPr>
          <w:p w:rsidR="006021D8" w:rsidRDefault="006021D8">
            <w:r w:rsidRPr="006021D8">
              <w:t>Conferencias Magistrales del VIII Congreso Mexicano de Arrecifes Coralinos</w:t>
            </w:r>
          </w:p>
        </w:tc>
        <w:tc>
          <w:tcPr>
            <w:tcW w:w="2266" w:type="dxa"/>
          </w:tcPr>
          <w:p w:rsidR="006021D8" w:rsidRDefault="006021D8" w:rsidP="00CB4119">
            <w:proofErr w:type="spellStart"/>
            <w:r>
              <w:t>Dr</w:t>
            </w:r>
            <w:proofErr w:type="spellEnd"/>
            <w:r>
              <w:t xml:space="preserve"> Pedro Medina Rosas</w:t>
            </w:r>
          </w:p>
        </w:tc>
        <w:tc>
          <w:tcPr>
            <w:tcW w:w="2266" w:type="dxa"/>
          </w:tcPr>
          <w:p w:rsidR="006021D8" w:rsidRDefault="006021D8">
            <w:r>
              <w:t>Sociedad Mexicana de Arrecifes Coralinos AC</w:t>
            </w:r>
          </w:p>
        </w:tc>
      </w:tr>
      <w:tr w:rsidR="006021D8" w:rsidTr="006021D8">
        <w:tc>
          <w:tcPr>
            <w:tcW w:w="2265" w:type="dxa"/>
          </w:tcPr>
          <w:p w:rsidR="006021D8" w:rsidRDefault="006021D8">
            <w:r>
              <w:t>NU002</w:t>
            </w:r>
          </w:p>
        </w:tc>
        <w:tc>
          <w:tcPr>
            <w:tcW w:w="2265" w:type="dxa"/>
          </w:tcPr>
          <w:p w:rsidR="006021D8" w:rsidRDefault="006021D8">
            <w:r w:rsidRPr="006021D8">
              <w:t xml:space="preserve">15th International </w:t>
            </w:r>
            <w:proofErr w:type="spellStart"/>
            <w:r w:rsidRPr="006021D8">
              <w:t>Echinoderm</w:t>
            </w:r>
            <w:proofErr w:type="spellEnd"/>
            <w:r w:rsidRPr="006021D8">
              <w:t xml:space="preserve"> </w:t>
            </w:r>
            <w:proofErr w:type="spellStart"/>
            <w:r w:rsidRPr="006021D8">
              <w:t>Conference</w:t>
            </w:r>
            <w:proofErr w:type="spellEnd"/>
          </w:p>
        </w:tc>
        <w:tc>
          <w:tcPr>
            <w:tcW w:w="2266" w:type="dxa"/>
          </w:tcPr>
          <w:p w:rsidR="006021D8" w:rsidRDefault="006021D8" w:rsidP="00CB4119">
            <w:proofErr w:type="spellStart"/>
            <w:r>
              <w:t>Dr</w:t>
            </w:r>
            <w:proofErr w:type="spellEnd"/>
            <w:r>
              <w:t xml:space="preserve"> Francisco Alonso Solís Marín</w:t>
            </w:r>
          </w:p>
        </w:tc>
        <w:tc>
          <w:tcPr>
            <w:tcW w:w="2266" w:type="dxa"/>
          </w:tcPr>
          <w:p w:rsidR="006021D8" w:rsidRDefault="006021D8" w:rsidP="006D2DC4">
            <w:proofErr w:type="spellStart"/>
            <w:r>
              <w:t>ICMyL</w:t>
            </w:r>
            <w:proofErr w:type="spellEnd"/>
            <w:r w:rsidR="006D2DC4">
              <w:t>-</w:t>
            </w:r>
            <w:r>
              <w:t>UNAM</w:t>
            </w:r>
          </w:p>
        </w:tc>
      </w:tr>
      <w:tr w:rsidR="006021D8" w:rsidTr="006021D8">
        <w:tc>
          <w:tcPr>
            <w:tcW w:w="2265" w:type="dxa"/>
          </w:tcPr>
          <w:p w:rsidR="006021D8" w:rsidRDefault="006021D8">
            <w:r>
              <w:t>NU003</w:t>
            </w:r>
          </w:p>
        </w:tc>
        <w:tc>
          <w:tcPr>
            <w:tcW w:w="2265" w:type="dxa"/>
          </w:tcPr>
          <w:p w:rsidR="006021D8" w:rsidRDefault="006021D8">
            <w:r w:rsidRPr="006021D8">
              <w:t xml:space="preserve">Simposio: Inventarios de la diversidad ecológica y genética del </w:t>
            </w:r>
            <w:proofErr w:type="spellStart"/>
            <w:r w:rsidRPr="006021D8">
              <w:t>Churince</w:t>
            </w:r>
            <w:proofErr w:type="spellEnd"/>
            <w:r w:rsidRPr="006021D8">
              <w:t xml:space="preserve"> en Cuatro </w:t>
            </w:r>
            <w:proofErr w:type="spellStart"/>
            <w:r w:rsidRPr="006021D8">
              <w:t>Cienegas</w:t>
            </w:r>
            <w:proofErr w:type="spellEnd"/>
            <w:r w:rsidRPr="006021D8">
              <w:t>, Coahuila</w:t>
            </w:r>
          </w:p>
        </w:tc>
        <w:tc>
          <w:tcPr>
            <w:tcW w:w="2266" w:type="dxa"/>
          </w:tcPr>
          <w:p w:rsidR="006021D8" w:rsidRDefault="006021D8" w:rsidP="00CB4119">
            <w:proofErr w:type="spellStart"/>
            <w:r>
              <w:t>Dra</w:t>
            </w:r>
            <w:proofErr w:type="spellEnd"/>
            <w:r>
              <w:t xml:space="preserve"> Valeria Souza Saldívar</w:t>
            </w:r>
          </w:p>
        </w:tc>
        <w:tc>
          <w:tcPr>
            <w:tcW w:w="2266" w:type="dxa"/>
          </w:tcPr>
          <w:p w:rsidR="006021D8" w:rsidRDefault="006021D8" w:rsidP="006D2DC4">
            <w:r>
              <w:t>IE</w:t>
            </w:r>
            <w:r w:rsidR="006D2DC4">
              <w:t>-</w:t>
            </w:r>
            <w:r>
              <w:t>NAM</w:t>
            </w:r>
          </w:p>
        </w:tc>
      </w:tr>
      <w:tr w:rsidR="006021D8" w:rsidTr="00E5644C">
        <w:tc>
          <w:tcPr>
            <w:tcW w:w="2265" w:type="dxa"/>
          </w:tcPr>
          <w:p w:rsidR="006021D8" w:rsidRDefault="006021D8" w:rsidP="00E5644C">
            <w:r>
              <w:t>NU004</w:t>
            </w:r>
          </w:p>
        </w:tc>
        <w:tc>
          <w:tcPr>
            <w:tcW w:w="2265" w:type="dxa"/>
          </w:tcPr>
          <w:p w:rsidR="006021D8" w:rsidRDefault="006021D8" w:rsidP="00E5644C">
            <w:r w:rsidRPr="006021D8">
              <w:t xml:space="preserve">XIX Reunión Nacional de la Sociedad Mexicana de </w:t>
            </w:r>
            <w:proofErr w:type="spellStart"/>
            <w:r w:rsidRPr="006021D8">
              <w:t>Planctología</w:t>
            </w:r>
            <w:proofErr w:type="spellEnd"/>
            <w:r w:rsidRPr="006021D8">
              <w:t xml:space="preserve">, AC y XII International Meeting of </w:t>
            </w:r>
            <w:proofErr w:type="spellStart"/>
            <w:r w:rsidRPr="006021D8">
              <w:t>the</w:t>
            </w:r>
            <w:proofErr w:type="spellEnd"/>
            <w:r w:rsidRPr="006021D8">
              <w:t xml:space="preserve"> </w:t>
            </w:r>
            <w:proofErr w:type="spellStart"/>
            <w:r w:rsidRPr="006021D8">
              <w:t>Mexican</w:t>
            </w:r>
            <w:proofErr w:type="spellEnd"/>
            <w:r w:rsidRPr="006021D8">
              <w:t xml:space="preserve"> </w:t>
            </w:r>
            <w:proofErr w:type="spellStart"/>
            <w:r w:rsidRPr="006021D8">
              <w:t>Society</w:t>
            </w:r>
            <w:proofErr w:type="spellEnd"/>
            <w:r w:rsidRPr="006021D8">
              <w:t xml:space="preserve"> of </w:t>
            </w:r>
            <w:proofErr w:type="spellStart"/>
            <w:r w:rsidRPr="006021D8">
              <w:t>Planktology</w:t>
            </w:r>
            <w:proofErr w:type="spellEnd"/>
            <w:r w:rsidRPr="006021D8">
              <w:t>, AC</w:t>
            </w:r>
          </w:p>
        </w:tc>
        <w:tc>
          <w:tcPr>
            <w:tcW w:w="2266" w:type="dxa"/>
          </w:tcPr>
          <w:p w:rsidR="006021D8" w:rsidRDefault="006021D8" w:rsidP="00CB4119">
            <w:proofErr w:type="spellStart"/>
            <w:r>
              <w:t>Dr</w:t>
            </w:r>
            <w:proofErr w:type="spellEnd"/>
            <w:r>
              <w:t xml:space="preserve"> Rogelio González Armas</w:t>
            </w:r>
          </w:p>
        </w:tc>
        <w:tc>
          <w:tcPr>
            <w:tcW w:w="2266" w:type="dxa"/>
          </w:tcPr>
          <w:p w:rsidR="006021D8" w:rsidRDefault="006021D8" w:rsidP="00E5644C">
            <w:r>
              <w:t>Sociedad Mexicana de Paleontología AC</w:t>
            </w:r>
          </w:p>
        </w:tc>
      </w:tr>
      <w:tr w:rsidR="006021D8" w:rsidTr="00E5644C">
        <w:tc>
          <w:tcPr>
            <w:tcW w:w="2265" w:type="dxa"/>
          </w:tcPr>
          <w:p w:rsidR="006021D8" w:rsidRDefault="006021D8" w:rsidP="00E5644C">
            <w:r>
              <w:t>NU005</w:t>
            </w:r>
          </w:p>
        </w:tc>
        <w:tc>
          <w:tcPr>
            <w:tcW w:w="2265" w:type="dxa"/>
          </w:tcPr>
          <w:p w:rsidR="006021D8" w:rsidRDefault="006021D8" w:rsidP="00E5644C">
            <w:r w:rsidRPr="006021D8">
              <w:t xml:space="preserve">Simposio Interacciones planta-herbívoro: Patrones y procesos en ecosistemas </w:t>
            </w:r>
            <w:proofErr w:type="spellStart"/>
            <w:r w:rsidRPr="006021D8">
              <w:t>neotropicales</w:t>
            </w:r>
            <w:proofErr w:type="spellEnd"/>
          </w:p>
        </w:tc>
        <w:tc>
          <w:tcPr>
            <w:tcW w:w="2266" w:type="dxa"/>
          </w:tcPr>
          <w:p w:rsidR="006021D8" w:rsidRDefault="006021D8" w:rsidP="00CB4119">
            <w:proofErr w:type="spellStart"/>
            <w:r>
              <w:t>Dr</w:t>
            </w:r>
            <w:proofErr w:type="spellEnd"/>
            <w:r>
              <w:t xml:space="preserve"> Pablo Cuevas Reyes</w:t>
            </w:r>
          </w:p>
        </w:tc>
        <w:tc>
          <w:tcPr>
            <w:tcW w:w="2266" w:type="dxa"/>
          </w:tcPr>
          <w:p w:rsidR="006021D8" w:rsidRDefault="006021D8" w:rsidP="00CB4119">
            <w:r>
              <w:t>U</w:t>
            </w:r>
            <w:r w:rsidR="00CB4119">
              <w:t>MSNH</w:t>
            </w:r>
          </w:p>
        </w:tc>
      </w:tr>
      <w:tr w:rsidR="006021D8" w:rsidTr="00E5644C">
        <w:tc>
          <w:tcPr>
            <w:tcW w:w="2265" w:type="dxa"/>
          </w:tcPr>
          <w:p w:rsidR="006021D8" w:rsidRDefault="006021D8" w:rsidP="00E5644C">
            <w:r>
              <w:t>NU006</w:t>
            </w:r>
          </w:p>
        </w:tc>
        <w:tc>
          <w:tcPr>
            <w:tcW w:w="2265" w:type="dxa"/>
          </w:tcPr>
          <w:p w:rsidR="006021D8" w:rsidRDefault="006021D8" w:rsidP="00E5644C">
            <w:r w:rsidRPr="006021D8">
              <w:t xml:space="preserve">IV Simposio Latino Americano de </w:t>
            </w:r>
            <w:proofErr w:type="spellStart"/>
            <w:r w:rsidRPr="006021D8">
              <w:t>Polychaeta</w:t>
            </w:r>
            <w:proofErr w:type="spellEnd"/>
          </w:p>
        </w:tc>
        <w:tc>
          <w:tcPr>
            <w:tcW w:w="2266" w:type="dxa"/>
          </w:tcPr>
          <w:p w:rsidR="006021D8" w:rsidRDefault="006021D8" w:rsidP="00CB4119">
            <w:proofErr w:type="spellStart"/>
            <w:r>
              <w:t>Dra</w:t>
            </w:r>
            <w:proofErr w:type="spellEnd"/>
            <w:r>
              <w:t xml:space="preserve"> María Elena García Garza</w:t>
            </w:r>
          </w:p>
        </w:tc>
        <w:tc>
          <w:tcPr>
            <w:tcW w:w="2266" w:type="dxa"/>
          </w:tcPr>
          <w:p w:rsidR="006021D8" w:rsidRDefault="00CB4119" w:rsidP="00E5644C">
            <w:r>
              <w:t>UANL</w:t>
            </w:r>
          </w:p>
        </w:tc>
      </w:tr>
      <w:tr w:rsidR="006021D8" w:rsidTr="00E5644C">
        <w:tc>
          <w:tcPr>
            <w:tcW w:w="2265" w:type="dxa"/>
          </w:tcPr>
          <w:p w:rsidR="006021D8" w:rsidRDefault="006021D8" w:rsidP="00E5644C">
            <w:r>
              <w:t>NU007</w:t>
            </w:r>
          </w:p>
        </w:tc>
        <w:tc>
          <w:tcPr>
            <w:tcW w:w="2265" w:type="dxa"/>
          </w:tcPr>
          <w:p w:rsidR="006021D8" w:rsidRDefault="006021D8" w:rsidP="00E5644C">
            <w:r w:rsidRPr="006021D8">
              <w:t>Cuarto Simposio de la Red para el conocimiento de los recursos costeros del sureste</w:t>
            </w:r>
          </w:p>
        </w:tc>
        <w:tc>
          <w:tcPr>
            <w:tcW w:w="2266" w:type="dxa"/>
          </w:tcPr>
          <w:p w:rsidR="006021D8" w:rsidRDefault="006021D8" w:rsidP="00CB4119">
            <w:proofErr w:type="spellStart"/>
            <w:r>
              <w:t>Dr</w:t>
            </w:r>
            <w:proofErr w:type="spellEnd"/>
            <w:r>
              <w:t xml:space="preserve"> Luis Amado Ayala Pérez</w:t>
            </w:r>
          </w:p>
        </w:tc>
        <w:tc>
          <w:tcPr>
            <w:tcW w:w="2266" w:type="dxa"/>
          </w:tcPr>
          <w:p w:rsidR="006021D8" w:rsidRDefault="006021D8" w:rsidP="006D2DC4">
            <w:r>
              <w:t>UAM</w:t>
            </w:r>
            <w:r w:rsidR="006D2DC4">
              <w:t>-</w:t>
            </w:r>
            <w:r>
              <w:t>X</w:t>
            </w:r>
          </w:p>
        </w:tc>
      </w:tr>
      <w:tr w:rsidR="006021D8" w:rsidTr="006021D8">
        <w:tc>
          <w:tcPr>
            <w:tcW w:w="2265" w:type="dxa"/>
          </w:tcPr>
          <w:p w:rsidR="006021D8" w:rsidRDefault="006021D8" w:rsidP="006021D8">
            <w:r>
              <w:t>NU010</w:t>
            </w:r>
          </w:p>
        </w:tc>
        <w:tc>
          <w:tcPr>
            <w:tcW w:w="2265" w:type="dxa"/>
          </w:tcPr>
          <w:p w:rsidR="006021D8" w:rsidRPr="006021D8" w:rsidRDefault="006021D8" w:rsidP="006021D8">
            <w:r w:rsidRPr="006021D8">
              <w:t>XV Congreso Nacional y VIII Internacional de Horticultura Ornamental, ORNATO CHAPINGO 2015</w:t>
            </w:r>
          </w:p>
          <w:p w:rsidR="006021D8" w:rsidRDefault="006021D8"/>
        </w:tc>
        <w:tc>
          <w:tcPr>
            <w:tcW w:w="2266" w:type="dxa"/>
          </w:tcPr>
          <w:p w:rsidR="006021D8" w:rsidRDefault="006021D8" w:rsidP="00CB4119">
            <w:r>
              <w:t>M en C José Merced Mejía Muñoz</w:t>
            </w:r>
          </w:p>
        </w:tc>
        <w:tc>
          <w:tcPr>
            <w:tcW w:w="2266" w:type="dxa"/>
          </w:tcPr>
          <w:p w:rsidR="006021D8" w:rsidRDefault="006021D8" w:rsidP="00CB4119">
            <w:proofErr w:type="spellStart"/>
            <w:r>
              <w:t>UAChap</w:t>
            </w:r>
            <w:proofErr w:type="spellEnd"/>
          </w:p>
        </w:tc>
      </w:tr>
    </w:tbl>
    <w:p w:rsidR="00A604BA" w:rsidRDefault="00A604BA" w:rsidP="004D2D7A"/>
    <w:sectPr w:rsidR="00A604BA" w:rsidSect="004D2D7A">
      <w:pgSz w:w="12240" w:h="15840"/>
      <w:pgMar w:top="993" w:right="1467" w:bottom="1417" w:left="1701" w:header="39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D8"/>
    <w:rsid w:val="00444C43"/>
    <w:rsid w:val="004D2D7A"/>
    <w:rsid w:val="006021D8"/>
    <w:rsid w:val="006D2DC4"/>
    <w:rsid w:val="00A604BA"/>
    <w:rsid w:val="00A95B9E"/>
    <w:rsid w:val="00B354FD"/>
    <w:rsid w:val="00BD7338"/>
    <w:rsid w:val="00C9151C"/>
    <w:rsid w:val="00CB4119"/>
    <w:rsid w:val="00F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8E433-D75C-4294-9FE5-E2EF354D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CONABIO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Yvonne Simms del Castillo</dc:creator>
  <cp:keywords/>
  <dc:description/>
  <cp:lastModifiedBy>Alicia Yvonne Simms Del Castillo</cp:lastModifiedBy>
  <cp:revision>7</cp:revision>
  <dcterms:created xsi:type="dcterms:W3CDTF">2019-01-31T17:29:00Z</dcterms:created>
  <dcterms:modified xsi:type="dcterms:W3CDTF">2019-03-13T18:06:00Z</dcterms:modified>
</cp:coreProperties>
</file>